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1" w:rsidRPr="004A6C11" w:rsidRDefault="004A6C11" w:rsidP="004A6C1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42"/>
          <w:szCs w:val="42"/>
          <w:lang w:eastAsia="ru-RU"/>
        </w:rPr>
      </w:pPr>
      <w:r w:rsidRPr="004A6C11">
        <w:rPr>
          <w:rFonts w:ascii="Arial" w:eastAsia="Times New Roman" w:hAnsi="Arial" w:cs="Arial"/>
          <w:b/>
          <w:bCs/>
          <w:i/>
          <w:iCs/>
          <w:color w:val="202122"/>
          <w:sz w:val="42"/>
          <w:szCs w:val="42"/>
          <w:lang w:eastAsia="ru-RU"/>
        </w:rPr>
        <w:fldChar w:fldCharType="begin"/>
      </w:r>
      <w:r w:rsidRPr="004A6C11">
        <w:rPr>
          <w:rFonts w:ascii="Arial" w:eastAsia="Times New Roman" w:hAnsi="Arial" w:cs="Arial"/>
          <w:b/>
          <w:bCs/>
          <w:i/>
          <w:iCs/>
          <w:color w:val="202122"/>
          <w:sz w:val="42"/>
          <w:szCs w:val="42"/>
          <w:lang w:eastAsia="ru-RU"/>
        </w:rPr>
        <w:instrText xml:space="preserve"> HYPERLINK "https://ru.wikisource.org/wiki/%D0%93%D1%80%D0%B0%D0%B6%D0%B4%D0%B0%D0%BD%D1%81%D0%BA%D0%B8%D0%B9_%D0%BA%D0%BE%D0%B4%D0%B5%D0%BA%D1%81_%D0%A0%D0%A4/%D0%A7%D0%B0%D1%81%D1%82%D1%8C_%D0%B2%D1%82%D0%BE%D1%80%D0%B0%D1%8F" \o "Гражданский кодекс РФ/Часть вторая" </w:instrText>
      </w:r>
      <w:r w:rsidRPr="004A6C11">
        <w:rPr>
          <w:rFonts w:ascii="Arial" w:eastAsia="Times New Roman" w:hAnsi="Arial" w:cs="Arial"/>
          <w:b/>
          <w:bCs/>
          <w:i/>
          <w:iCs/>
          <w:color w:val="202122"/>
          <w:sz w:val="42"/>
          <w:szCs w:val="42"/>
          <w:lang w:eastAsia="ru-RU"/>
        </w:rPr>
        <w:fldChar w:fldCharType="separate"/>
      </w:r>
      <w:r w:rsidRPr="004A6C11">
        <w:rPr>
          <w:rFonts w:ascii="Arial" w:eastAsia="Times New Roman" w:hAnsi="Arial" w:cs="Arial"/>
          <w:b/>
          <w:bCs/>
          <w:i/>
          <w:iCs/>
          <w:color w:val="0B0080"/>
          <w:sz w:val="42"/>
          <w:u w:val="single"/>
          <w:lang w:eastAsia="ru-RU"/>
        </w:rPr>
        <w:t>ЧАСТЬ ВТОРАЯ</w:t>
      </w:r>
      <w:r w:rsidRPr="004A6C11">
        <w:rPr>
          <w:rFonts w:ascii="Arial" w:eastAsia="Times New Roman" w:hAnsi="Arial" w:cs="Arial"/>
          <w:b/>
          <w:bCs/>
          <w:i/>
          <w:iCs/>
          <w:color w:val="202122"/>
          <w:sz w:val="42"/>
          <w:szCs w:val="42"/>
          <w:lang w:eastAsia="ru-RU"/>
        </w:rPr>
        <w:fldChar w:fldCharType="end"/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37"/>
          <w:szCs w:val="37"/>
          <w:lang w:eastAsia="ru-RU"/>
        </w:rPr>
      </w:pPr>
      <w:hyperlink r:id="rId5" w:tooltip="Гражданский кодекс РФ/Раздел IV" w:history="1">
        <w:r w:rsidRPr="004A6C11">
          <w:rPr>
            <w:rFonts w:ascii="Arial" w:eastAsia="Times New Roman" w:hAnsi="Arial" w:cs="Arial"/>
            <w:b/>
            <w:bCs/>
            <w:color w:val="0B0080"/>
            <w:sz w:val="37"/>
            <w:u w:val="single"/>
            <w:lang w:eastAsia="ru-RU"/>
          </w:rPr>
          <w:t>Раздел IV. ОТДЕЛЬНЫЕ ВИДЫ ОБЯЗАТЕЛЬСТВ</w:t>
        </w:r>
      </w:hyperlink>
    </w:p>
    <w:p w:rsidR="004A6C11" w:rsidRPr="004A6C11" w:rsidRDefault="004A6C11" w:rsidP="004A6C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4A6C11" w:rsidRPr="004A6C11" w:rsidRDefault="004A6C11" w:rsidP="004A6C11">
      <w:pPr>
        <w:shd w:val="clear" w:color="auto" w:fill="F8F9FA"/>
        <w:spacing w:after="0" w:line="240" w:lineRule="auto"/>
        <w:jc w:val="both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6" o:title=""/>
          </v:shape>
          <w:control r:id="rId7" w:name="DefaultOcxName" w:shapeid="_x0000_i1027"/>
        </w:object>
      </w:r>
    </w:p>
    <w:p w:rsidR="004A6C11" w:rsidRPr="004A6C11" w:rsidRDefault="004A6C11" w:rsidP="004A6C11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A6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4A6C11" w:rsidRPr="004A6C11" w:rsidRDefault="004A6C11" w:rsidP="004A6C1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8" w:anchor="%D0%93%D0%BB%D0%B0%D0%B2%D0%B0_41._%D0%A2%D1%80%D0%B0%D0%BD%D1%81%D0%BF%D0%BE%D1%80%D1%82%D0%BD%D0%B0%D1%8F_%D1%8D%D0%BA%D1%81%D0%BF%D0%B5%D0%B4%D0%B8%D1%86%D0%B8%D1%8F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Глава 41. Транспортная экспедиция</w:t>
        </w:r>
      </w:hyperlink>
    </w:p>
    <w:p w:rsidR="004A6C11" w:rsidRPr="004A6C11" w:rsidRDefault="004A6C11" w:rsidP="004A6C11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9" w:anchor="%D0%A1%D1%82%D0%B0%D1%82%D1%8C%D1%8F_801._%D0%94%D0%BE%D0%B3%D0%BE%D0%B2%D0%BE%D1%80_%D1%82%D1%80%D0%B0%D0%BD%D1%81%D0%BF%D0%BE%D1%80%D1%82%D0%BD%D0%BE%D0%B9_%D1%8D%D0%BA%D1%81%D0%BF%D0%B5%D0%B4%D0%B8%D1%86%D0%B8%D0%B8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Статья 801. Договор транспортной экспедиции</w:t>
        </w:r>
      </w:hyperlink>
    </w:p>
    <w:p w:rsidR="004A6C11" w:rsidRPr="004A6C11" w:rsidRDefault="004A6C11" w:rsidP="004A6C11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10" w:anchor="%D0%A1%D1%82%D0%B0%D1%82%D1%8C%D1%8F_802._%D0%A4%D0%BE%D1%80%D0%BC%D0%B0_%D0%B4%D0%BE%D0%B3%D0%BE%D0%B2%D0%BE%D1%80%D0%B0_%D1%82%D1%80%D0%B0%D0%BD%D1%81%D0%BF%D0%BE%D1%80%D1%82%D0%BD%D0%BE%D0%B9_%D1%8D%D0%BA%D1%81%D0%BF%D0%B5%D0%B4%D0%B8%D1%86%D0%B8%D0%B8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Статья 802. Форма договора транспортной экспедиции</w:t>
        </w:r>
      </w:hyperlink>
    </w:p>
    <w:p w:rsidR="004A6C11" w:rsidRPr="004A6C11" w:rsidRDefault="004A6C11" w:rsidP="004A6C11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11" w:anchor="%D0%A1%D1%82%D0%B0%D1%82%D1%8C%D1%8F_803._%D0%9E%D1%82%D0%B2%D0%B5%D1%82%D1%81%D1%82%D0%B2%D0%B5%D0%BD%D0%BD%D0%BE%D1%81%D1%82%D1%8C_%D1%8D%D0%BA%D1%81%D0%BF%D0%B5%D0%B4%D0%B8%D1%82%D0%BE%D1%80%D0%B0_%D0%BF%D0%BE_%D0%B4%D0%BE%D0%B3%D0%BE%D0%B2%D0%BE%D1%80%D1%83_%D1%82%D1%80%D0%B0%D0%BD%D1%81%D0%BF%D0%BE%D1%80%D1%82%D0%BD%D0%BE%D0%B9_%D1%8D%D0%BA%D1%81%D0%BF%D0%B5%D0%B4%D0%B8%D1%86%D0%B8%D0%B8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Статья 803. Ответственность экспедитора по договору транспортной экспедиции</w:t>
        </w:r>
      </w:hyperlink>
    </w:p>
    <w:p w:rsidR="004A6C11" w:rsidRPr="004A6C11" w:rsidRDefault="004A6C11" w:rsidP="004A6C11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12" w:anchor="%D0%A1%D1%82%D0%B0%D1%82%D1%8C%D1%8F_804._%D0%94%D0%BE%D0%BA%D1%83%D0%BC%D0%B5%D0%BD%D1%82%D1%8B_%D0%B8_%D0%B4%D1%80%D1%83%D0%B3%D0%B0%D1%8F_%D0%B8%D0%BD%D1%84%D0%BE%D1%80%D0%BC%D0%B0%D1%86%D0%B8%D1%8F,_%D0%BF%D1%80%D0%B5%D0%B4%D0%BE%D1%81%D1%82%D0%B0%D0%B2%D0%BB%D1%8F%D0%B5%D0%BC%D1%8B%D0%B5_%D1%8D%D0%BA%D1%81%D0%BF%D0%B5%D0%B4%D0%B8%D1%82%D0%BE%D1%80%D1%83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Статья 804. Документы и другая информация, предоставляемые экспедитору</w:t>
        </w:r>
      </w:hyperlink>
    </w:p>
    <w:p w:rsidR="004A6C11" w:rsidRPr="004A6C11" w:rsidRDefault="004A6C11" w:rsidP="004A6C11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13" w:anchor="%D0%A1%D1%82%D0%B0%D1%82%D1%8C%D1%8F_805._%D0%98%D1%81%D0%BF%D0%BE%D0%BB%D0%BD%D0%B5%D0%BD%D0%B8%D0%B5_%D0%BE%D0%B1%D1%8F%D0%B7%D0%B0%D0%BD%D0%BD%D0%BE%D1%81%D1%82%D0%B5%D0%B9_%D1%8D%D0%BA%D1%81%D0%BF%D0%B5%D0%B4%D0%B8%D1%82%D0%BE%D1%80%D0%B0_%D1%82%D1%80%D0%B5%D1%82%D1%8C%D0%B8%D0%BC_%D0%BB%D0%B8%D1%86%D0%BE%D0%BC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Статья 805. Исполнение обязанностей экспедитора третьим лицом</w:t>
        </w:r>
      </w:hyperlink>
    </w:p>
    <w:p w:rsidR="004A6C11" w:rsidRPr="004A6C11" w:rsidRDefault="004A6C11" w:rsidP="004A6C11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Cambria" w:eastAsia="Times New Roman" w:hAnsi="Cambria" w:cs="Times New Roman"/>
          <w:color w:val="202122"/>
          <w:sz w:val="20"/>
          <w:szCs w:val="20"/>
          <w:lang w:eastAsia="ru-RU"/>
        </w:rPr>
      </w:pPr>
      <w:hyperlink r:id="rId14" w:anchor="%D0%A1%D1%82%D0%B0%D1%82%D1%8C%D1%8F_806._%D0%9E%D0%B4%D0%BD%D0%BE%D1%81%D1%82%D0%BE%D1%80%D0%BE%D0%BD%D0%BD%D0%B8%D0%B9_%D0%BE%D1%82%D0%BA%D0%B0%D0%B7_%D0%BE%D1%82_%D0%B8%D1%81%D0%BF%D0%BE%D0%BB%D0%BD%D0%B5%D0%BD%D0%B8%D1%8F_%D0%B4%D0%BE%D0%B3%D0%BE%D0%B2%D0%BE%D1%80%D0%B0_%D1%82%D1%80%D0%B0%D0%BD%D1%81%D0%BF%D0%BE%D1%80%D1%82%D0%BD%D0%BE%D0%B9_%D1%8D%D0%BA%D1%81%D0%BF%D0%B5%D0%B4%D0%B8%D1%86%D0%B8%D0%B8" w:history="1">
        <w:r w:rsidRPr="004A6C11">
          <w:rPr>
            <w:rFonts w:ascii="Cambria" w:eastAsia="Times New Roman" w:hAnsi="Cambria" w:cs="Times New Roman"/>
            <w:color w:val="0B0080"/>
            <w:sz w:val="20"/>
            <w:lang w:eastAsia="ru-RU"/>
          </w:rPr>
          <w:t>Статья 806. Односторонний отказ от исполнения договора транспортной экспедиции</w:t>
        </w:r>
      </w:hyperlink>
    </w:p>
    <w:p w:rsidR="004A6C11" w:rsidRPr="004A6C11" w:rsidRDefault="004A6C11" w:rsidP="004A6C1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4A6C11">
        <w:rPr>
          <w:rFonts w:ascii="Georgia" w:eastAsia="Times New Roman" w:hAnsi="Georgia" w:cs="Times New Roman"/>
          <w:color w:val="000000"/>
          <w:sz w:val="38"/>
          <w:lang w:eastAsia="ru-RU"/>
        </w:rPr>
        <w:t>Глава 41. Транспортная экспедиция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5" w:tooltip="Редактировать раздел «Глава 41. Транспортная экспедиция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72" w:after="0" w:line="240" w:lineRule="auto"/>
        <w:jc w:val="both"/>
        <w:outlineLvl w:val="4"/>
        <w:rPr>
          <w:rFonts w:ascii="Cambria" w:eastAsia="Times New Roman" w:hAnsi="Cambria" w:cs="Times New Roman"/>
          <w:b/>
          <w:bCs/>
          <w:color w:val="000000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b/>
          <w:bCs/>
          <w:color w:val="000000"/>
          <w:sz w:val="25"/>
          <w:lang w:eastAsia="ru-RU"/>
        </w:rPr>
        <w:t>Статья 801. Договор транспортной экспедиции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6" w:tooltip="Редактировать раздел «Статья 801. Договор транспортной экспедиции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1. По договору транспортной экспедиции одна сторона (экспедитор) обязуется за вознаграждение и за счёт другой стороны (клиента-грузоотправителя или грузополучателя) выполнить или организовать выполнение определённых договором экспедиции услуг, связанных с перевозкой груза.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proofErr w:type="gramStart"/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</w:t>
      </w:r>
      <w:proofErr w:type="gramEnd"/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и услуг, предусмотренных договором.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2. Правила настоящей главы распространяются и на случаи, когда в соответствии с договором обязанности экспедитора исполняются перевозчиком.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3. Условия выполнения договора транспортной экспедиции определяются соглашением сторон, если иное не установлено законом о транспортно-экспедиционной деятельности, другими законами или иными правовыми актами.</w:t>
      </w:r>
    </w:p>
    <w:p w:rsidR="004A6C11" w:rsidRPr="004A6C11" w:rsidRDefault="004A6C11" w:rsidP="004A6C11">
      <w:pPr>
        <w:shd w:val="clear" w:color="auto" w:fill="FFFFFF"/>
        <w:spacing w:before="72" w:after="0" w:line="240" w:lineRule="auto"/>
        <w:jc w:val="both"/>
        <w:outlineLvl w:val="4"/>
        <w:rPr>
          <w:rFonts w:ascii="Cambria" w:eastAsia="Times New Roman" w:hAnsi="Cambria" w:cs="Times New Roman"/>
          <w:b/>
          <w:bCs/>
          <w:color w:val="000000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b/>
          <w:bCs/>
          <w:color w:val="000000"/>
          <w:sz w:val="25"/>
          <w:lang w:eastAsia="ru-RU"/>
        </w:rPr>
        <w:t>Статья 802. Форма договора транспортной экспедиции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7" w:tooltip="Редактировать раздел «Статья 802. Форма договора транспортной экспедиции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1. Договор транспортной экспедиции заключается в письменной форме.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lastRenderedPageBreak/>
        <w:t>2. Клиент должен выдать экспедитору доверенность, если она необходима для выполнения его обязанностей.</w:t>
      </w:r>
    </w:p>
    <w:p w:rsidR="004A6C11" w:rsidRPr="004A6C11" w:rsidRDefault="004A6C11" w:rsidP="004A6C11">
      <w:pPr>
        <w:shd w:val="clear" w:color="auto" w:fill="FFFFFF"/>
        <w:spacing w:before="72" w:after="0" w:line="240" w:lineRule="auto"/>
        <w:jc w:val="both"/>
        <w:outlineLvl w:val="4"/>
        <w:rPr>
          <w:rFonts w:ascii="Cambria" w:eastAsia="Times New Roman" w:hAnsi="Cambria" w:cs="Times New Roman"/>
          <w:b/>
          <w:bCs/>
          <w:color w:val="000000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b/>
          <w:bCs/>
          <w:color w:val="000000"/>
          <w:sz w:val="25"/>
          <w:lang w:eastAsia="ru-RU"/>
        </w:rPr>
        <w:t>Статья 803. Ответственность экспедитора по договору транспортной экспедиции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8" w:tooltip="Редактировать раздел «Статья 803. Ответственность экспедитора по договору транспортной экспедиции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За неисполнение или ненадлежащее исполнение обязанностей по договору экспедиции экспедитор несёт ответственность по основаниям и в размере, которые определяются в соответствии с правилами </w:t>
      </w:r>
      <w:hyperlink r:id="rId19" w:tooltip="Гражданский кодекс РФ/Глава 25" w:history="1">
        <w:r w:rsidRPr="004A6C11">
          <w:rPr>
            <w:rFonts w:ascii="Cambria" w:eastAsia="Times New Roman" w:hAnsi="Cambria" w:cs="Times New Roman"/>
            <w:color w:val="0B0080"/>
            <w:sz w:val="25"/>
            <w:u w:val="single"/>
            <w:lang w:eastAsia="ru-RU"/>
          </w:rPr>
          <w:t>главы 25</w:t>
        </w:r>
      </w:hyperlink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 настоящего Кодекса.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4A6C11" w:rsidRPr="004A6C11" w:rsidRDefault="004A6C11" w:rsidP="004A6C11">
      <w:pPr>
        <w:shd w:val="clear" w:color="auto" w:fill="FFFFFF"/>
        <w:spacing w:before="72" w:after="0" w:line="240" w:lineRule="auto"/>
        <w:jc w:val="both"/>
        <w:outlineLvl w:val="4"/>
        <w:rPr>
          <w:rFonts w:ascii="Cambria" w:eastAsia="Times New Roman" w:hAnsi="Cambria" w:cs="Times New Roman"/>
          <w:b/>
          <w:bCs/>
          <w:color w:val="000000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b/>
          <w:bCs/>
          <w:color w:val="000000"/>
          <w:sz w:val="25"/>
          <w:lang w:eastAsia="ru-RU"/>
        </w:rPr>
        <w:t>Статья 804. Документы и другая информация, предоставляемые экспедитору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0" w:tooltip="Редактировать раздел «Статья 804. Документы и другая информация, предоставляемые экспедитору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1. Клиент обязан </w:t>
      </w:r>
      <w:proofErr w:type="gramStart"/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предоставить экспедитору документы</w:t>
      </w:r>
      <w:proofErr w:type="gramEnd"/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3. В случае </w:t>
      </w:r>
      <w:proofErr w:type="spellStart"/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непредоставления</w:t>
      </w:r>
      <w:proofErr w:type="spellEnd"/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4. Клиент несёт ответственность за убытки, причинённые экспедитору в связи с нарушением обязанности по предоставлению информации, указанной в </w:t>
      </w:r>
      <w:hyperlink r:id="rId21" w:anchor="%D0%A1%D1%82%D0%B0%D1%82%D1%8C%D1%8F_804._%D0%9F%D1%83%D0%BD%D0%BA%D1%82_1" w:history="1">
        <w:r w:rsidRPr="004A6C11">
          <w:rPr>
            <w:rFonts w:ascii="Cambria" w:eastAsia="Times New Roman" w:hAnsi="Cambria" w:cs="Times New Roman"/>
            <w:color w:val="0B0080"/>
            <w:sz w:val="25"/>
            <w:u w:val="single"/>
            <w:lang w:eastAsia="ru-RU"/>
          </w:rPr>
          <w:t>пункте 1</w:t>
        </w:r>
      </w:hyperlink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 настоящей статьи.</w:t>
      </w:r>
    </w:p>
    <w:p w:rsidR="004A6C11" w:rsidRPr="004A6C11" w:rsidRDefault="004A6C11" w:rsidP="004A6C11">
      <w:pPr>
        <w:shd w:val="clear" w:color="auto" w:fill="FFFFFF"/>
        <w:spacing w:before="72" w:after="0" w:line="240" w:lineRule="auto"/>
        <w:jc w:val="both"/>
        <w:outlineLvl w:val="4"/>
        <w:rPr>
          <w:rFonts w:ascii="Cambria" w:eastAsia="Times New Roman" w:hAnsi="Cambria" w:cs="Times New Roman"/>
          <w:b/>
          <w:bCs/>
          <w:color w:val="000000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b/>
          <w:bCs/>
          <w:color w:val="000000"/>
          <w:sz w:val="25"/>
          <w:lang w:eastAsia="ru-RU"/>
        </w:rPr>
        <w:t>Статья 805. Исполнение обязанностей экспедитора третьим лицом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2" w:tooltip="Редактировать раздел «Статья 805. Исполнение обязанностей экспедитора третьим лицом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:rsidR="004A6C11" w:rsidRPr="004A6C11" w:rsidRDefault="004A6C11" w:rsidP="004A6C11">
      <w:pPr>
        <w:shd w:val="clear" w:color="auto" w:fill="FFFFFF"/>
        <w:spacing w:before="72" w:after="0" w:line="240" w:lineRule="auto"/>
        <w:jc w:val="both"/>
        <w:outlineLvl w:val="4"/>
        <w:rPr>
          <w:rFonts w:ascii="Cambria" w:eastAsia="Times New Roman" w:hAnsi="Cambria" w:cs="Times New Roman"/>
          <w:b/>
          <w:bCs/>
          <w:color w:val="000000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b/>
          <w:bCs/>
          <w:color w:val="000000"/>
          <w:sz w:val="25"/>
          <w:lang w:eastAsia="ru-RU"/>
        </w:rPr>
        <w:t>Статья 806. Односторонний отказ от исполнения договора транспортной экспедиции</w:t>
      </w:r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3" w:tooltip="Редактировать раздел «Статья 806. Односторонний отказ от исполнения договора транспортной экспедиции»" w:history="1">
        <w:r w:rsidRPr="004A6C11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4A6C11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Любая из сторон вправе отказаться от исполнения договора транспортной экспедиции, предупредив об этом другую сторону в разумный срок.</w:t>
      </w:r>
    </w:p>
    <w:p w:rsidR="004A6C11" w:rsidRPr="004A6C11" w:rsidRDefault="004A6C11" w:rsidP="004A6C11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</w:pPr>
      <w:r w:rsidRPr="004A6C11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>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p w:rsidR="0064517C" w:rsidRDefault="0064517C"/>
    <w:sectPr w:rsidR="0064517C" w:rsidSect="0064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C50"/>
    <w:multiLevelType w:val="multilevel"/>
    <w:tmpl w:val="898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11"/>
    <w:rsid w:val="004A6C11"/>
    <w:rsid w:val="006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7C"/>
  </w:style>
  <w:style w:type="paragraph" w:styleId="2">
    <w:name w:val="heading 2"/>
    <w:basedOn w:val="a"/>
    <w:link w:val="20"/>
    <w:uiPriority w:val="9"/>
    <w:qFormat/>
    <w:rsid w:val="004A6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A6C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C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11"/>
    <w:rPr>
      <w:color w:val="0000FF"/>
      <w:u w:val="single"/>
    </w:rPr>
  </w:style>
  <w:style w:type="character" w:customStyle="1" w:styleId="toctext">
    <w:name w:val="toctext"/>
    <w:basedOn w:val="a0"/>
    <w:rsid w:val="004A6C11"/>
  </w:style>
  <w:style w:type="character" w:customStyle="1" w:styleId="mw-headline">
    <w:name w:val="mw-headline"/>
    <w:basedOn w:val="a0"/>
    <w:rsid w:val="004A6C11"/>
  </w:style>
  <w:style w:type="character" w:customStyle="1" w:styleId="mw-editsection">
    <w:name w:val="mw-editsection"/>
    <w:basedOn w:val="a0"/>
    <w:rsid w:val="004A6C11"/>
  </w:style>
  <w:style w:type="character" w:customStyle="1" w:styleId="mw-editsection-bracket">
    <w:name w:val="mw-editsection-bracket"/>
    <w:basedOn w:val="a0"/>
    <w:rsid w:val="004A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152">
              <w:marLeft w:val="0"/>
              <w:marRight w:val="0"/>
              <w:marTop w:val="12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13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18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17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2" TargetMode="External"/><Relationship Id="rId20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source.org/wiki/%D0%93%D1%80%D0%B0%D0%B6%D0%B4%D0%B0%D0%BD%D1%81%D0%BA%D0%B8%D0%B9_%D0%BA%D0%BE%D0%B4%D0%B5%D0%BA%D1%81_%D0%A0%D0%A4/%D0%A0%D0%B0%D0%B7%D0%B4%D0%B5%D0%BB_IV" TargetMode="External"/><Relationship Id="rId15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1" TargetMode="External"/><Relationship Id="rId23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7" TargetMode="External"/><Relationship Id="rId10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19" Type="http://schemas.openxmlformats.org/officeDocument/2006/relationships/hyperlink" Target="https://ru.wikisource.org/wiki/%D0%93%D1%80%D0%B0%D0%B6%D0%B4%D0%B0%D0%BD%D1%81%D0%BA%D0%B8%D0%B9_%D0%BA%D0%BE%D0%B4%D0%B5%D0%BA%D1%81_%D0%A0%D0%A4/%D0%93%D0%BB%D0%B0%D0%B2%D0%B0_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14" Type="http://schemas.openxmlformats.org/officeDocument/2006/relationships/hyperlink" Target="https://ru.wikisource.org/wiki/%D0%93%D1%80%D0%B0%D0%B6%D0%B4%D0%B0%D0%BD%D1%81%D0%BA%D0%B8%D0%B9_%D0%BA%D0%BE%D0%B4%D0%B5%D0%BA%D1%81_%D0%A0%D0%A4/%D0%93%D0%BB%D0%B0%D0%B2%D0%B0_41" TargetMode="External"/><Relationship Id="rId22" Type="http://schemas.openxmlformats.org/officeDocument/2006/relationships/hyperlink" Target="https://ru.wikisource.org/w/index.php?title=%D0%93%D1%80%D0%B0%D0%B6%D0%B4%D0%B0%D0%BD%D1%81%D0%BA%D0%B8%D0%B9_%D0%BA%D0%BE%D0%B4%D0%B5%D0%BA%D1%81_%D0%A0%D0%A4/%D0%93%D0%BB%D0%B0%D0%B2%D0%B0_41&amp;action=edit&amp;section=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2020-06-03T04:56:00Z</dcterms:created>
  <dcterms:modified xsi:type="dcterms:W3CDTF">2020-06-03T04:56:00Z</dcterms:modified>
</cp:coreProperties>
</file>